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D" w:rsidRPr="00284B6D" w:rsidRDefault="00284B6D" w:rsidP="00284B6D">
      <w:pPr>
        <w:spacing w:after="0" w:line="36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42"/>
          <w:lang w:eastAsia="ru-RU"/>
        </w:rPr>
      </w:pPr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Утверждаю:</w:t>
      </w:r>
    </w:p>
    <w:p w:rsidR="00284B6D" w:rsidRPr="00284B6D" w:rsidRDefault="00284B6D" w:rsidP="00284B6D">
      <w:pPr>
        <w:spacing w:after="0" w:line="36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42"/>
          <w:lang w:eastAsia="ru-RU"/>
        </w:rPr>
      </w:pPr>
      <w:proofErr w:type="spellStart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И.о</w:t>
      </w:r>
      <w:proofErr w:type="spellEnd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. зав д/</w:t>
      </w:r>
      <w:proofErr w:type="gramStart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с</w:t>
      </w:r>
      <w:proofErr w:type="gramEnd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 xml:space="preserve"> «Звёздочка» </w:t>
      </w:r>
      <w:proofErr w:type="spellStart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п</w:t>
      </w:r>
      <w:proofErr w:type="spellEnd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 xml:space="preserve">. Чкалов </w:t>
      </w:r>
    </w:p>
    <w:p w:rsidR="00284B6D" w:rsidRPr="00284B6D" w:rsidRDefault="00284B6D" w:rsidP="00284B6D">
      <w:pPr>
        <w:spacing w:after="0" w:line="36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42"/>
          <w:lang w:eastAsia="ru-RU"/>
        </w:rPr>
      </w:pPr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Оренбургского района</w:t>
      </w:r>
    </w:p>
    <w:p w:rsidR="00284B6D" w:rsidRPr="00284B6D" w:rsidRDefault="00284B6D" w:rsidP="00284B6D">
      <w:pPr>
        <w:spacing w:after="0" w:line="36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42"/>
          <w:lang w:eastAsia="ru-RU"/>
        </w:rPr>
      </w:pPr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 xml:space="preserve">_________ </w:t>
      </w:r>
      <w:proofErr w:type="spellStart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Абубакирова</w:t>
      </w:r>
      <w:proofErr w:type="spellEnd"/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 xml:space="preserve"> С.П.</w:t>
      </w:r>
    </w:p>
    <w:p w:rsidR="00284B6D" w:rsidRPr="00284B6D" w:rsidRDefault="00284B6D" w:rsidP="00284B6D">
      <w:pPr>
        <w:spacing w:after="0" w:line="36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42"/>
          <w:lang w:eastAsia="ru-RU"/>
        </w:rPr>
      </w:pPr>
      <w:r w:rsidRPr="00284B6D">
        <w:rPr>
          <w:rFonts w:ascii="Arial" w:eastAsia="Times New Roman" w:hAnsi="Arial" w:cs="Arial"/>
          <w:kern w:val="36"/>
          <w:sz w:val="24"/>
          <w:szCs w:val="42"/>
          <w:lang w:eastAsia="ru-RU"/>
        </w:rPr>
        <w:t>2014 г.</w:t>
      </w:r>
    </w:p>
    <w:p w:rsidR="00284B6D" w:rsidRPr="00284B6D" w:rsidRDefault="00284B6D" w:rsidP="00284B6D">
      <w:pPr>
        <w:spacing w:line="315" w:lineRule="atLeast"/>
        <w:rPr>
          <w:rFonts w:ascii="Arial" w:eastAsia="Times New Roman" w:hAnsi="Arial" w:cs="Arial"/>
          <w:sz w:val="20"/>
          <w:szCs w:val="21"/>
          <w:lang w:eastAsia="ru-RU"/>
        </w:rPr>
      </w:pPr>
    </w:p>
    <w:p w:rsidR="00284B6D" w:rsidRDefault="00284B6D" w:rsidP="00284B6D">
      <w:pPr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84B6D" w:rsidRDefault="00284B6D" w:rsidP="00284B6D">
      <w:pPr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84B6D" w:rsidRDefault="00284B6D" w:rsidP="00284B6D">
      <w:pPr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84B6D" w:rsidRPr="008B7BDE" w:rsidRDefault="00284B6D" w:rsidP="00284B6D">
      <w:pPr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284B6D"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Программа</w:t>
      </w: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284B6D"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подготовки ребёнка к школе</w:t>
      </w: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284B6D"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«Развитие мелкой моторики»</w:t>
      </w: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на 2014-2015 учебный год</w:t>
      </w: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</w:p>
    <w:p w:rsidR="00284B6D" w:rsidRDefault="00284B6D" w:rsidP="00284B6D">
      <w:pPr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 xml:space="preserve">Составила: воспитатель </w:t>
      </w:r>
    </w:p>
    <w:p w:rsidR="00284B6D" w:rsidRDefault="00284B6D" w:rsidP="00284B6D">
      <w:pPr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первой квалификационной категории</w:t>
      </w:r>
    </w:p>
    <w:p w:rsidR="00284B6D" w:rsidRPr="00284B6D" w:rsidRDefault="00284B6D" w:rsidP="00284B6D">
      <w:pPr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Вольных Е.Н</w:t>
      </w:r>
    </w:p>
    <w:p w:rsid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bookmarkStart w:id="0" w:name="_GoBack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lastRenderedPageBreak/>
        <w:t>Пояснительная записка</w:t>
      </w:r>
    </w:p>
    <w:p w:rsid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 прогр</w:t>
      </w: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амме «Развитие мелкой моторики»</w:t>
      </w:r>
    </w:p>
    <w:p w:rsidR="00284B6D" w:rsidRP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Pr="00284B6D" w:rsidRDefault="00284B6D" w:rsidP="00284B6D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Цель: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подготовить дошкольников к обучению письму; формировать интерес к выполнению графических упражнений, </w:t>
      </w:r>
      <w:proofErr w:type="gram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подготавливающие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руку к письму.</w:t>
      </w:r>
    </w:p>
    <w:p w:rsidR="00284B6D" w:rsidRPr="00284B6D" w:rsidRDefault="00284B6D" w:rsidP="00284B6D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Задачи:</w:t>
      </w:r>
    </w:p>
    <w:p w:rsidR="00284B6D" w:rsidRPr="00284B6D" w:rsidRDefault="00284B6D" w:rsidP="00284B6D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ознакомить детей с правилами посадки за столом (партой) и владением ручкой (карандашом).</w:t>
      </w:r>
    </w:p>
    <w:p w:rsidR="00284B6D" w:rsidRPr="00284B6D" w:rsidRDefault="00284B6D" w:rsidP="00284B6D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научить ребёнка ориентироваться на странице в тетради.</w:t>
      </w:r>
    </w:p>
    <w:p w:rsidR="00284B6D" w:rsidRPr="00284B6D" w:rsidRDefault="00284B6D" w:rsidP="00284B6D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развивать речь, закреплять некоторые логические понятия, воздействуя на мелкие мышцы рук.</w:t>
      </w:r>
    </w:p>
    <w:p w:rsidR="00284B6D" w:rsidRDefault="00284B6D" w:rsidP="00284B6D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воспитывать у дошкольников аккуратность, трудолюбие, старательность и добросовестное отношение к работе.</w:t>
      </w:r>
    </w:p>
    <w:p w:rsidR="00284B6D" w:rsidRPr="00284B6D" w:rsidRDefault="00284B6D" w:rsidP="00284B6D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84B6D" w:rsidRPr="00284B6D" w:rsidRDefault="00284B6D" w:rsidP="00284B6D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Основные направления работы, направленные на подготовку руки дошкольника к письму:</w:t>
      </w:r>
    </w:p>
    <w:p w:rsidR="00284B6D" w:rsidRPr="00284B6D" w:rsidRDefault="00284B6D" w:rsidP="00284B6D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Массаж кистей рук, пальчиковая гимнастика и пальчиковые игры.</w:t>
      </w:r>
    </w:p>
    <w:p w:rsidR="00284B6D" w:rsidRPr="00284B6D" w:rsidRDefault="00284B6D" w:rsidP="00284B6D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Штриховка в разных направлениях по образцу. Соблюдение правил штриховки: вести линию сверху вниз и слева направо; штриховать ровно, без пробелов, не выезжая за контур.</w:t>
      </w:r>
    </w:p>
    <w:p w:rsidR="00284B6D" w:rsidRPr="00284B6D" w:rsidRDefault="00284B6D" w:rsidP="00284B6D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Обведение контура, изображенного точками и пунктирными линиями.</w:t>
      </w:r>
    </w:p>
    <w:p w:rsidR="00284B6D" w:rsidRPr="00284B6D" w:rsidRDefault="00284B6D" w:rsidP="00284B6D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Дорисовывание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копирование рисунков.</w:t>
      </w:r>
    </w:p>
    <w:p w:rsidR="00284B6D" w:rsidRPr="00284B6D" w:rsidRDefault="00284B6D" w:rsidP="00284B6D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Раскрашивание картинок. Соблюдение правил раскрашивания: раскрашивать в одном направлении; не заходить за контур картинки; не оставлять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незакрашенные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места.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Данный курс направлен на формирование интереса к выполнению графических упражнений, подготавливающие руку к письму, что является важной задачей подготовки ребёнка к систематическому обучению в школе.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Формирование интереса к графическим упражнениям следует начинать в игровой деятельности, ставя вначале перед ребёнком игровые и практические задачи: «Нарисуй узор по клеточкам», «Нарисуй рисунок по точкам», «Соедини точки» и др. Эти игровые упражнения обеспечивают подготовку руки ребёнка и дают возможность в дальнейшем выполнять более сложные задания.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Зрелость мелкой моторики рук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скоординированность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движений. Для развития мелкой моторики рук используются следующие приемы и упражнения:</w:t>
      </w:r>
    </w:p>
    <w:p w:rsidR="00284B6D" w:rsidRPr="00284B6D" w:rsidRDefault="00284B6D" w:rsidP="00284B6D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массаж кистей рук;</w:t>
      </w:r>
    </w:p>
    <w:p w:rsidR="00284B6D" w:rsidRPr="00284B6D" w:rsidRDefault="00284B6D" w:rsidP="00284B6D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и пальчиковые игры;</w:t>
      </w:r>
    </w:p>
    <w:p w:rsidR="00284B6D" w:rsidRPr="00284B6D" w:rsidRDefault="00284B6D" w:rsidP="00284B6D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выполнение движений с мелкими предметами (мозаика, конструктор, вырезание ножницами и др.)</w:t>
      </w:r>
    </w:p>
    <w:p w:rsidR="00284B6D" w:rsidRPr="00284B6D" w:rsidRDefault="00284B6D" w:rsidP="00284B6D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специальные упражнения для подготовки руки к письму.</w:t>
      </w:r>
    </w:p>
    <w:p w:rsidR="00284B6D" w:rsidRPr="00284B6D" w:rsidRDefault="00284B6D" w:rsidP="00284B6D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рисование пластилином, аппликация.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линиям. При этом необходимо обучение правильным приёмам действий: вести линию сверху вниз и слева направо; штриховать ровно, без пробелов, не выезжая за контур.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Особое внимание следует обратить на правильность посадки за столом, правильность удержания пишущего предмета, расположение листа бумаги на столе, формирование умений выполнять линии различной толщины и формы, ориентацию на листе бумаги.</w:t>
      </w:r>
    </w:p>
    <w:p w:rsidR="00284B6D" w:rsidRPr="00284B6D" w:rsidRDefault="00284B6D" w:rsidP="00284B6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Успешность формирования графического навыка во многом зависит от уровня развития Учебно-важных качеств: способности принимать задачу и произвольно управлять своими действиями; обучаемости; зрительного анализа и зрительно-двигательной координации движений руки; навыков пространственной ориентации.</w:t>
      </w: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lastRenderedPageBreak/>
        <w:t>Тематика курса.</w:t>
      </w:r>
    </w:p>
    <w:p w:rsid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84B6D" w:rsidRPr="00284B6D" w:rsidRDefault="00284B6D" w:rsidP="00284B6D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  <w:t>СЕНТЯБРЬ</w:t>
      </w:r>
    </w:p>
    <w:p w:rsidR="00284B6D" w:rsidRPr="00284B6D" w:rsidRDefault="00284B6D" w:rsidP="00284B6D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Весёлые пальчики. «Детский сад и игрушки».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«Дружба», «В гости к пальчику большому». Фигурки из палочек «Качели». Игра «Чудесный мешочек». Дорисовка узора.</w:t>
      </w:r>
    </w:p>
    <w:p w:rsidR="00284B6D" w:rsidRPr="00284B6D" w:rsidRDefault="00284B6D" w:rsidP="00284B6D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Тема: «Ягоды».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«Здравствуй», «Травка». Фигурки из палочек «Корзина». Рисование пластилином «Земляничка». Дорисовка узора.</w:t>
      </w:r>
    </w:p>
    <w:p w:rsidR="00284B6D" w:rsidRDefault="00284B6D" w:rsidP="00284B6D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Тема: «Грибы»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Пальчиковая гимнастика «Этот пальчик», «За грибами». Фигурки из палочек. Рисование пластилином «Грибы». Дорисовка узора.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ОКТЯБРЬ</w:t>
      </w:r>
    </w:p>
    <w:p w:rsidR="00284B6D" w:rsidRPr="00284B6D" w:rsidRDefault="00284B6D" w:rsidP="00284B6D">
      <w:pPr>
        <w:pStyle w:val="a3"/>
        <w:numPr>
          <w:ilvl w:val="1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Тема: «Овощи и фрукты».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«Засолка капусты», «Апельсин». Фигурки из палочек «Машина», «Банка для варенья». Рисование пластилином «Яблоко». Дорисовка узора.</w:t>
      </w:r>
    </w:p>
    <w:p w:rsidR="00284B6D" w:rsidRPr="00284B6D" w:rsidRDefault="00284B6D" w:rsidP="00284B6D">
      <w:pPr>
        <w:pStyle w:val="a3"/>
        <w:numPr>
          <w:ilvl w:val="1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Тема «Деревья и </w:t>
      </w:r>
      <w:proofErr w:type="spell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кустарники»</w:t>
      </w:r>
      <w:proofErr w:type="gram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альчиковая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гимнастика «Елка». Обведение по точкам прямые наклонные короткие линии на ёлочке. Раскрашивание ёлочки.</w:t>
      </w:r>
    </w:p>
    <w:p w:rsidR="00284B6D" w:rsidRPr="00284B6D" w:rsidRDefault="00284B6D" w:rsidP="00284B6D">
      <w:pPr>
        <w:pStyle w:val="a3"/>
        <w:numPr>
          <w:ilvl w:val="1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«Перелетные птицы».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«Птичек стая», «Скворечник». Соединение точек одной линией. Игра «Узнай меня!» Раскрашивание лебедя.</w:t>
      </w:r>
    </w:p>
    <w:p w:rsidR="00284B6D" w:rsidRPr="00284B6D" w:rsidRDefault="00284B6D" w:rsidP="00284B6D">
      <w:pPr>
        <w:pStyle w:val="a3"/>
        <w:numPr>
          <w:ilvl w:val="1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Тема «Домашние </w:t>
      </w:r>
      <w:proofErr w:type="spell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птицы»</w:t>
      </w:r>
      <w:proofErr w:type="gram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альчиковая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гимнастика «Утята», «Гусь», «Петушок и курочка». Обведение по точкам цыпленка. Штриховка по образцу.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НОЯБРЬ</w:t>
      </w:r>
    </w:p>
    <w:p w:rsidR="00284B6D" w:rsidRPr="00284B6D" w:rsidRDefault="00284B6D" w:rsidP="00284B6D">
      <w:pPr>
        <w:pStyle w:val="a3"/>
        <w:numPr>
          <w:ilvl w:val="1"/>
          <w:numId w:val="6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«Семья».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Пальчиковая гимнастика «Моя семья», «Кто приехал?». Фигурки из палочек «Рожица», «Очки». Соединение точек одной линией «Веселый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человечек»</w:t>
      </w:r>
      <w:proofErr w:type="gram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.Д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орисовка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узора.</w:t>
      </w:r>
    </w:p>
    <w:p w:rsidR="00284B6D" w:rsidRDefault="00284B6D" w:rsidP="00284B6D">
      <w:pPr>
        <w:pStyle w:val="a3"/>
        <w:numPr>
          <w:ilvl w:val="1"/>
          <w:numId w:val="6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«Наш город».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«Газон засох». Фигурки из палочек «Башня», «Колодец». Обведение по точкам солнышко, волны. Штриховка тучки. Раскрашивание рисунка.</w:t>
      </w:r>
    </w:p>
    <w:p w:rsidR="00284B6D" w:rsidRPr="00284B6D" w:rsidRDefault="00284B6D" w:rsidP="00284B6D">
      <w:pPr>
        <w:pStyle w:val="a3"/>
        <w:numPr>
          <w:ilvl w:val="1"/>
          <w:numId w:val="6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«Наша Родина».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«Здравствуй!», «Обогрей». Фигурки из палочек «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Солнце»</w:t>
      </w:r>
      <w:proofErr w:type="gram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.Р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исунок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пластилином «Березовая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роща».Дописать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 образцу.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ДЕКАБРЬ</w:t>
      </w:r>
    </w:p>
    <w:p w:rsidR="00284B6D" w:rsidRDefault="00284B6D" w:rsidP="00284B6D">
      <w:pPr>
        <w:pStyle w:val="a3"/>
        <w:numPr>
          <w:ilvl w:val="1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«Зима».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«Погреемся», «Лед». Апплик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ация «Льдинки». Дорисовка узора.</w:t>
      </w:r>
    </w:p>
    <w:p w:rsidR="00284B6D" w:rsidRDefault="00284B6D" w:rsidP="00284B6D">
      <w:pPr>
        <w:pStyle w:val="a3"/>
        <w:numPr>
          <w:ilvl w:val="1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«Зимующие птицы».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«Голуби», «Воробьи», «Птички». Обвести изображение птички, дорисовать незаконченный рисунок. Раскрашивание.</w:t>
      </w:r>
    </w:p>
    <w:p w:rsidR="00284B6D" w:rsidRDefault="00284B6D" w:rsidP="00284B6D">
      <w:pPr>
        <w:pStyle w:val="a3"/>
        <w:numPr>
          <w:ilvl w:val="1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«Зимние забавы».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«Снежный ком». Фигурки из палочек «Санки». Обведение узоров по точкам. Обведение по точкам прямых наклонных коротких и длинных линии. Обведение по точкам линий с петлёй внизу.</w:t>
      </w:r>
    </w:p>
    <w:p w:rsidR="00284B6D" w:rsidRPr="00284B6D" w:rsidRDefault="00284B6D" w:rsidP="00284B6D">
      <w:pPr>
        <w:pStyle w:val="a3"/>
        <w:numPr>
          <w:ilvl w:val="1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lastRenderedPageBreak/>
        <w:t>Тема «Новый год».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«Праздник», «Елочка». Аппликация «Елочка». Упражнение в прописывание длинных прямых наклонных линий и длинных линий с петлёй внизу.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ЯНВАРЬ</w:t>
      </w:r>
    </w:p>
    <w:p w:rsidR="00284B6D" w:rsidRPr="00284B6D" w:rsidRDefault="00284B6D" w:rsidP="00284B6D">
      <w:pPr>
        <w:pStyle w:val="a3"/>
        <w:numPr>
          <w:ilvl w:val="1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«Посуда».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«Шалун». Фигурки из палочек «Конфета». Игра «Чудесный мешочек». Дорисовка узора.</w:t>
      </w:r>
    </w:p>
    <w:p w:rsidR="00284B6D" w:rsidRPr="00284B6D" w:rsidRDefault="00284B6D" w:rsidP="00284B6D">
      <w:pPr>
        <w:pStyle w:val="a3"/>
        <w:numPr>
          <w:ilvl w:val="1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«Одежда и обувь».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«Варежки», «Крючочки». Аппликация «Укрась одежду». Дорисовка узора.</w:t>
      </w:r>
    </w:p>
    <w:p w:rsidR="00284B6D" w:rsidRPr="00284B6D" w:rsidRDefault="00284B6D" w:rsidP="00284B6D">
      <w:pPr>
        <w:pStyle w:val="a3"/>
        <w:numPr>
          <w:ilvl w:val="1"/>
          <w:numId w:val="8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«Домашние животные».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«Повстречались», «Лошадки», «Овечки», «Собака», «Кошка», «Коза». Фигурки из палочек «Кисонька». Нарисуй по точкам щенка и раскрась.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ФЕВРАЛЬ</w:t>
      </w:r>
    </w:p>
    <w:p w:rsidR="00284B6D" w:rsidRPr="00284B6D" w:rsidRDefault="00284B6D" w:rsidP="00284B6D">
      <w:pPr>
        <w:pStyle w:val="a3"/>
        <w:numPr>
          <w:ilvl w:val="1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«Дикие животные». </w:t>
      </w:r>
      <w:proofErr w:type="gram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«На лужок», «Мишки», «Волк и лиса», «Зайка», «Мышка», «Ежик».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Фигурки из пальчиков «Ежик». Соединение точек одной линией. Дорисовка узора. Раскрашивание.</w:t>
      </w:r>
    </w:p>
    <w:p w:rsidR="00284B6D" w:rsidRPr="00284B6D" w:rsidRDefault="00284B6D" w:rsidP="00284B6D">
      <w:pPr>
        <w:pStyle w:val="a3"/>
        <w:numPr>
          <w:ilvl w:val="1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«Животные жарких стран».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«Черепаха», «Слон», «Крокодил».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 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Обведи рисунок по точкам «Слоненок» и раскрась. Дорисовка узора.</w:t>
      </w:r>
    </w:p>
    <w:p w:rsidR="00284B6D" w:rsidRPr="00284B6D" w:rsidRDefault="00284B6D" w:rsidP="00284B6D">
      <w:pPr>
        <w:pStyle w:val="a3"/>
        <w:numPr>
          <w:ilvl w:val="1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«Защитники Отечества».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«Солдаты», «Бойцы-молодцы». Фигурки из палочек «Танк», «Звезды», «Флажок». Аппликация «Салют». Дорисовка узора.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МАРТ</w:t>
      </w:r>
    </w:p>
    <w:p w:rsidR="00284B6D" w:rsidRPr="00284B6D" w:rsidRDefault="00284B6D" w:rsidP="00284B6D">
      <w:pPr>
        <w:pStyle w:val="a3"/>
        <w:numPr>
          <w:ilvl w:val="1"/>
          <w:numId w:val="10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«Мамин праздник».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«Мамочка». Фигурки из палочек «Тюльпан». Аппликация «Пион». Дорисовка узора.</w:t>
      </w:r>
    </w:p>
    <w:p w:rsidR="00284B6D" w:rsidRPr="00284B6D" w:rsidRDefault="00284B6D" w:rsidP="00284B6D">
      <w:pPr>
        <w:pStyle w:val="a3"/>
        <w:numPr>
          <w:ilvl w:val="1"/>
          <w:numId w:val="10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«Рыбы».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«Рыбки», «Щука». Фигурки из палочек «Рыбка», «Ракушка». Обвести рисунок по точкам и дорисовать.</w:t>
      </w:r>
    </w:p>
    <w:p w:rsidR="00284B6D" w:rsidRPr="00284B6D" w:rsidRDefault="00284B6D" w:rsidP="00284B6D">
      <w:pPr>
        <w:pStyle w:val="a3"/>
        <w:numPr>
          <w:ilvl w:val="1"/>
          <w:numId w:val="10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«Строительные профессии».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«Маляры», «Дом на горе». Фигурки из палочек «Дом и ворота», «Мост», «Окно». Игра «Отгадай загадку и нарисуй отгадку».</w:t>
      </w:r>
    </w:p>
    <w:p w:rsidR="00284B6D" w:rsidRPr="00284B6D" w:rsidRDefault="00284B6D" w:rsidP="00284B6D">
      <w:pPr>
        <w:pStyle w:val="a3"/>
        <w:numPr>
          <w:ilvl w:val="1"/>
          <w:numId w:val="10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</w:t>
      </w:r>
      <w:proofErr w:type="spell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Транспорт»</w:t>
      </w:r>
      <w:proofErr w:type="gramStart"/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альчиковая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гимнастика «Лодочка», «Пароход». Фигурки из палочек «Лодка», «Пароход», «Машина», «Парусник», «Самолет». Нарисовать вертолет по точкам и раскрасить.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АПРЕЛЬ</w:t>
      </w:r>
    </w:p>
    <w:p w:rsidR="00284B6D" w:rsidRPr="00284B6D" w:rsidRDefault="00284B6D" w:rsidP="00284B6D">
      <w:pPr>
        <w:pStyle w:val="a3"/>
        <w:numPr>
          <w:ilvl w:val="1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«Школа и библиотека»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Пальчиковая гимнастика «Мы писали», «Колокольчик». Фигурки из палочек «Тетрадь», «Карандаш». Рисование по контуру сказочного героя. Раскрашивание.</w:t>
      </w:r>
    </w:p>
    <w:p w:rsidR="00284B6D" w:rsidRPr="00284B6D" w:rsidRDefault="00284B6D" w:rsidP="00284B6D">
      <w:pPr>
        <w:pStyle w:val="a3"/>
        <w:numPr>
          <w:ilvl w:val="1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«Весна».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«Весенний дождик», «Встреча птиц». Обвести по точкам солнышко. Штриховка тучки.</w:t>
      </w:r>
    </w:p>
    <w:p w:rsidR="00284B6D" w:rsidRPr="00284B6D" w:rsidRDefault="00284B6D" w:rsidP="00284B6D">
      <w:pPr>
        <w:pStyle w:val="a3"/>
        <w:numPr>
          <w:ilvl w:val="1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«Космос».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Игра ладонями. Фигурки из палочек «Звездочка», «Ракета». Аппликация «Звездное небо».</w:t>
      </w:r>
    </w:p>
    <w:p w:rsidR="00284B6D" w:rsidRPr="00284B6D" w:rsidRDefault="00284B6D" w:rsidP="00284B6D">
      <w:pPr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bdr w:val="none" w:sz="0" w:space="0" w:color="auto" w:frame="1"/>
          <w:lang w:eastAsia="ru-RU"/>
        </w:rPr>
        <w:t>МАЙ</w:t>
      </w:r>
    </w:p>
    <w:p w:rsidR="00284B6D" w:rsidRPr="00284B6D" w:rsidRDefault="00284B6D" w:rsidP="00284B6D">
      <w:pPr>
        <w:pStyle w:val="a3"/>
        <w:numPr>
          <w:ilvl w:val="1"/>
          <w:numId w:val="12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«Откуда хлеб пришел».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Пальчиковая гимнастика «Хлебушек», «Пекарь». Фигурки из палочек «Мельница», «Колос». Упражнение в написании с чередованием изученных элементов.</w:t>
      </w:r>
    </w:p>
    <w:p w:rsidR="00284B6D" w:rsidRPr="00284B6D" w:rsidRDefault="00284B6D" w:rsidP="00284B6D">
      <w:pPr>
        <w:pStyle w:val="a3"/>
        <w:numPr>
          <w:ilvl w:val="1"/>
          <w:numId w:val="12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lastRenderedPageBreak/>
        <w:t>Тема «Цветы».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«Цветки», «Мак», «Хризантемы». Фигурки из палочек «Кактус», «Ваза». Обвести рисунок по точкам. Раскрасить.</w:t>
      </w:r>
    </w:p>
    <w:p w:rsidR="00284B6D" w:rsidRPr="00284B6D" w:rsidRDefault="00284B6D" w:rsidP="00284B6D">
      <w:pPr>
        <w:pStyle w:val="a3"/>
        <w:numPr>
          <w:ilvl w:val="1"/>
          <w:numId w:val="12"/>
        </w:numPr>
        <w:spacing w:after="0" w:line="315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Тема «Насекомые». </w:t>
      </w: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Пальчиковая гимнастика «Божья коровка», «Осы», «Бабочка», «Жук». Фигурки из палочек «Бабочка», «Жук». Обвести по точкам рисунок «Комарик». Дорисовать картинку в зеркальном отражении.</w:t>
      </w:r>
    </w:p>
    <w:p w:rsidR="00284B6D" w:rsidRPr="00284B6D" w:rsidRDefault="00284B6D" w:rsidP="00284B6D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Список литературы:</w:t>
      </w:r>
    </w:p>
    <w:p w:rsidR="00284B6D" w:rsidRPr="00284B6D" w:rsidRDefault="00284B6D" w:rsidP="00284B6D">
      <w:pPr>
        <w:numPr>
          <w:ilvl w:val="0"/>
          <w:numId w:val="5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Цвынтарный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В.В. Играем пальчиками и развиваем речь – Лань, Санкт-Петербург, 1997.</w:t>
      </w:r>
    </w:p>
    <w:p w:rsidR="00284B6D" w:rsidRPr="00284B6D" w:rsidRDefault="00284B6D" w:rsidP="00284B6D">
      <w:pPr>
        <w:numPr>
          <w:ilvl w:val="0"/>
          <w:numId w:val="5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Безруких</w:t>
      </w:r>
      <w:proofErr w:type="gram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М.М., Филиппова Т.А. Ступеньки к школе. Тренируем пальчики – Дрофа, 2000.</w:t>
      </w:r>
    </w:p>
    <w:p w:rsidR="00284B6D" w:rsidRPr="00284B6D" w:rsidRDefault="00284B6D" w:rsidP="00284B6D">
      <w:pPr>
        <w:numPr>
          <w:ilvl w:val="0"/>
          <w:numId w:val="5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Лосев П.,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Плутаева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Е. Дошкольное воспитание. Развитие мелкой моторики у детей 5-7 лет - № 3, 5,6 2005.</w:t>
      </w:r>
    </w:p>
    <w:p w:rsidR="00284B6D" w:rsidRPr="00284B6D" w:rsidRDefault="00284B6D" w:rsidP="00284B6D">
      <w:pPr>
        <w:numPr>
          <w:ilvl w:val="0"/>
          <w:numId w:val="5"/>
        </w:numPr>
        <w:spacing w:line="315" w:lineRule="atLeast"/>
        <w:ind w:lef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Гаврина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С.Е., Щербинина С.В. Готовим руку к письму. </w:t>
      </w:r>
      <w:proofErr w:type="spellStart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Росмэн</w:t>
      </w:r>
      <w:proofErr w:type="spellEnd"/>
      <w:r w:rsidRPr="00284B6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-Пресс, 2006.</w:t>
      </w:r>
    </w:p>
    <w:p w:rsidR="00284B6D" w:rsidRPr="00284B6D" w:rsidRDefault="00284B6D" w:rsidP="00284B6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84B6D" w:rsidRPr="00284B6D" w:rsidRDefault="00284B6D" w:rsidP="00284B6D">
      <w:pPr>
        <w:rPr>
          <w:rFonts w:ascii="Times New Roman" w:hAnsi="Times New Roman" w:cs="Times New Roman"/>
          <w:color w:val="595959" w:themeColor="text1" w:themeTint="A6"/>
        </w:rPr>
      </w:pPr>
    </w:p>
    <w:bookmarkEnd w:id="0"/>
    <w:p w:rsidR="007F1B32" w:rsidRPr="00284B6D" w:rsidRDefault="007F1B32">
      <w:pPr>
        <w:rPr>
          <w:rFonts w:ascii="Times New Roman" w:hAnsi="Times New Roman" w:cs="Times New Roman"/>
          <w:color w:val="595959" w:themeColor="text1" w:themeTint="A6"/>
        </w:rPr>
      </w:pPr>
    </w:p>
    <w:sectPr w:rsidR="007F1B32" w:rsidRPr="0028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2E9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836AE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12163"/>
    <w:multiLevelType w:val="multilevel"/>
    <w:tmpl w:val="2A16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0E72"/>
    <w:multiLevelType w:val="multilevel"/>
    <w:tmpl w:val="B7B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E41FD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7873BE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05BE1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C304F"/>
    <w:multiLevelType w:val="multilevel"/>
    <w:tmpl w:val="FE4E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654E7D"/>
    <w:multiLevelType w:val="multilevel"/>
    <w:tmpl w:val="B51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8116F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7494E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BD73D9"/>
    <w:multiLevelType w:val="multilevel"/>
    <w:tmpl w:val="44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3"/>
    <w:rsid w:val="000157D7"/>
    <w:rsid w:val="001E0833"/>
    <w:rsid w:val="00284B6D"/>
    <w:rsid w:val="007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2014-12-02T17:45:00Z</cp:lastPrinted>
  <dcterms:created xsi:type="dcterms:W3CDTF">2014-12-02T17:25:00Z</dcterms:created>
  <dcterms:modified xsi:type="dcterms:W3CDTF">2014-12-02T17:48:00Z</dcterms:modified>
</cp:coreProperties>
</file>